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E0F4" w14:textId="44D4B23D" w:rsidR="00CE69A2" w:rsidRPr="008B1009" w:rsidRDefault="00CE69A2" w:rsidP="00CE6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8B1009">
        <w:rPr>
          <w:rFonts w:ascii="Times New Roman" w:hAnsi="Times New Roman" w:cs="Times New Roman"/>
          <w:b/>
          <w:bCs/>
          <w:sz w:val="24"/>
          <w:szCs w:val="28"/>
        </w:rPr>
        <w:t>PROJEKT</w:t>
      </w:r>
      <w:r w:rsidR="001E4F24">
        <w:rPr>
          <w:rFonts w:ascii="Times New Roman" w:hAnsi="Times New Roman" w:cs="Times New Roman"/>
          <w:b/>
          <w:bCs/>
          <w:sz w:val="24"/>
          <w:szCs w:val="28"/>
        </w:rPr>
        <w:t xml:space="preserve"> 10/</w:t>
      </w:r>
      <w:r w:rsidR="00EA159A">
        <w:rPr>
          <w:rFonts w:ascii="Times New Roman" w:hAnsi="Times New Roman" w:cs="Times New Roman"/>
          <w:b/>
          <w:bCs/>
          <w:sz w:val="24"/>
          <w:szCs w:val="28"/>
        </w:rPr>
        <w:t>1</w:t>
      </w:r>
      <w:bookmarkStart w:id="0" w:name="_GoBack"/>
      <w:bookmarkEnd w:id="0"/>
    </w:p>
    <w:p w14:paraId="2323D280" w14:textId="1BAB5F33" w:rsidR="00CE69A2" w:rsidRPr="008B1009" w:rsidRDefault="007C472E" w:rsidP="00CE6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z</w:t>
      </w:r>
      <w:r w:rsidR="00CE69A2" w:rsidRPr="008B1009">
        <w:rPr>
          <w:rFonts w:ascii="Times New Roman" w:hAnsi="Times New Roman" w:cs="Times New Roman"/>
          <w:b/>
          <w:bCs/>
          <w:sz w:val="24"/>
          <w:szCs w:val="28"/>
        </w:rPr>
        <w:t xml:space="preserve"> dnia </w:t>
      </w:r>
      <w:r>
        <w:rPr>
          <w:rFonts w:ascii="Times New Roman" w:hAnsi="Times New Roman" w:cs="Times New Roman"/>
          <w:b/>
          <w:bCs/>
          <w:sz w:val="24"/>
          <w:szCs w:val="28"/>
        </w:rPr>
        <w:t>2 czerwca</w:t>
      </w:r>
      <w:r w:rsidR="00CE69A2" w:rsidRPr="008B1009">
        <w:rPr>
          <w:rFonts w:ascii="Times New Roman" w:hAnsi="Times New Roman" w:cs="Times New Roman"/>
          <w:b/>
          <w:bCs/>
          <w:sz w:val="24"/>
          <w:szCs w:val="28"/>
        </w:rPr>
        <w:t xml:space="preserve"> 2020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CE69A2" w:rsidRPr="008B1009">
        <w:rPr>
          <w:rFonts w:ascii="Times New Roman" w:hAnsi="Times New Roman" w:cs="Times New Roman"/>
          <w:b/>
          <w:bCs/>
          <w:sz w:val="24"/>
          <w:szCs w:val="28"/>
        </w:rPr>
        <w:t>roku</w:t>
      </w:r>
    </w:p>
    <w:p w14:paraId="304F3485" w14:textId="77777777" w:rsidR="00CE69A2" w:rsidRPr="008B1009" w:rsidRDefault="00CE69A2" w:rsidP="00CE6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E98BF" w14:textId="2C03983F" w:rsidR="00CE69A2" w:rsidRPr="008B1009" w:rsidRDefault="00CE69A2" w:rsidP="00CE6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B1009">
        <w:rPr>
          <w:rFonts w:ascii="Times New Roman" w:hAnsi="Times New Roman" w:cs="Times New Roman"/>
          <w:b/>
          <w:bCs/>
          <w:sz w:val="24"/>
          <w:szCs w:val="28"/>
        </w:rPr>
        <w:t>UCHWAŁA NR       /   /2020</w:t>
      </w:r>
    </w:p>
    <w:p w14:paraId="0456CDB4" w14:textId="77777777" w:rsidR="00CE69A2" w:rsidRPr="008B1009" w:rsidRDefault="00CE69A2" w:rsidP="00CE6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B1009">
        <w:rPr>
          <w:rFonts w:ascii="Times New Roman" w:hAnsi="Times New Roman" w:cs="Times New Roman"/>
          <w:b/>
          <w:bCs/>
          <w:sz w:val="24"/>
          <w:szCs w:val="28"/>
        </w:rPr>
        <w:t>RADY MIEJSKIEJ W MROCZY</w:t>
      </w:r>
    </w:p>
    <w:p w14:paraId="111E1E9A" w14:textId="16C0B05D" w:rsidR="00CE69A2" w:rsidRPr="008B1009" w:rsidRDefault="00CE69A2" w:rsidP="00CE6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B1009">
        <w:rPr>
          <w:rFonts w:ascii="Times New Roman" w:hAnsi="Times New Roman" w:cs="Times New Roman"/>
          <w:sz w:val="24"/>
          <w:szCs w:val="28"/>
        </w:rPr>
        <w:t>z dnia</w:t>
      </w:r>
      <w:r w:rsidR="00FE56B7">
        <w:rPr>
          <w:rFonts w:ascii="Times New Roman" w:hAnsi="Times New Roman" w:cs="Times New Roman"/>
          <w:sz w:val="24"/>
          <w:szCs w:val="28"/>
        </w:rPr>
        <w:t>……..</w:t>
      </w:r>
      <w:r w:rsidRPr="008B1009">
        <w:rPr>
          <w:rFonts w:ascii="Times New Roman" w:hAnsi="Times New Roman" w:cs="Times New Roman"/>
          <w:sz w:val="24"/>
          <w:szCs w:val="28"/>
        </w:rPr>
        <w:t xml:space="preserve"> 2020 r.</w:t>
      </w:r>
    </w:p>
    <w:p w14:paraId="4B88B3DD" w14:textId="77777777" w:rsidR="00CE69A2" w:rsidRPr="008B1009" w:rsidRDefault="00CE69A2" w:rsidP="00CE6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6690EC8" w14:textId="472A03CD" w:rsidR="00CE69A2" w:rsidRPr="008B1009" w:rsidRDefault="00CE69A2" w:rsidP="00CE6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009">
        <w:rPr>
          <w:rFonts w:ascii="Times New Roman" w:hAnsi="Times New Roman" w:cs="Times New Roman"/>
          <w:b/>
          <w:bCs/>
          <w:sz w:val="24"/>
          <w:szCs w:val="24"/>
        </w:rPr>
        <w:t>zmieniająca uchwałę w sprawie określenia szczegółowych warunków przyznawania i odpłatności za usługi opiekuńcze i specjalistyczne usługi opiekuńcze, z wyłączeniem specjalistycznych usług opiekuńczych dla osób z zaburzeniami psychicznymi oraz zasady częściowego lub całkowitego zwolnienia z odpłatności oraz trybu ich pobierania.</w:t>
      </w:r>
    </w:p>
    <w:p w14:paraId="17690545" w14:textId="77777777" w:rsidR="00CE69A2" w:rsidRPr="008B1009" w:rsidRDefault="00CE69A2" w:rsidP="00CE6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FBF026" w14:textId="1D1AC58E" w:rsidR="00CE69A2" w:rsidRPr="008B1009" w:rsidRDefault="00CE69A2" w:rsidP="00CE6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1009">
        <w:rPr>
          <w:rFonts w:ascii="Times New Roman" w:hAnsi="Times New Roman" w:cs="Times New Roman"/>
          <w:i/>
          <w:iCs/>
          <w:sz w:val="24"/>
          <w:szCs w:val="24"/>
        </w:rPr>
        <w:t>Na podstawie art. 18 ust. 2 pkt 15 ustawy z dnia 8 marca 1990r. o samorządzie gminnym (tj. Dz. U. z 20</w:t>
      </w:r>
      <w:r w:rsidR="009C6732" w:rsidRPr="008B1009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8B1009">
        <w:rPr>
          <w:rFonts w:ascii="Times New Roman" w:hAnsi="Times New Roman" w:cs="Times New Roman"/>
          <w:i/>
          <w:iCs/>
          <w:sz w:val="24"/>
          <w:szCs w:val="24"/>
        </w:rPr>
        <w:t xml:space="preserve">r., poz. </w:t>
      </w:r>
      <w:r w:rsidR="009C6732" w:rsidRPr="008B1009">
        <w:rPr>
          <w:rFonts w:ascii="Times New Roman" w:hAnsi="Times New Roman" w:cs="Times New Roman"/>
          <w:i/>
          <w:iCs/>
          <w:sz w:val="24"/>
          <w:szCs w:val="24"/>
        </w:rPr>
        <w:t>713</w:t>
      </w:r>
      <w:r w:rsidRPr="008B1009">
        <w:rPr>
          <w:rFonts w:ascii="Times New Roman" w:hAnsi="Times New Roman" w:cs="Times New Roman"/>
          <w:i/>
          <w:iCs/>
          <w:sz w:val="24"/>
          <w:szCs w:val="24"/>
        </w:rPr>
        <w:t>) w związku z art. 50 ust. 6 ustawy z dnia 12 marca 2004 r. o pomocy społecznej (tj. Dz.U. z 2019 poz.1507 ze zm</w:t>
      </w:r>
      <w:r w:rsidR="009C6732" w:rsidRPr="008B10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C6732" w:rsidRPr="008B1009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8B1009">
        <w:rPr>
          <w:rFonts w:ascii="Times New Roman" w:hAnsi="Times New Roman" w:cs="Times New Roman"/>
          <w:i/>
          <w:iCs/>
          <w:sz w:val="24"/>
          <w:szCs w:val="24"/>
        </w:rPr>
        <w:t xml:space="preserve">); </w:t>
      </w:r>
      <w:r w:rsidRPr="008B1009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0638B19B" w14:textId="77777777" w:rsidR="00CE69A2" w:rsidRPr="008B1009" w:rsidRDefault="00CE69A2" w:rsidP="00CE6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53DBA" w14:textId="1851AAFD" w:rsidR="00CE69A2" w:rsidRPr="008B1009" w:rsidRDefault="00CE69A2" w:rsidP="00CE6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09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8B1009">
        <w:rPr>
          <w:rFonts w:ascii="Times New Roman" w:hAnsi="Times New Roman" w:cs="Times New Roman"/>
          <w:sz w:val="24"/>
          <w:szCs w:val="24"/>
        </w:rPr>
        <w:t>W uchwale Nr XIII/122/2019 Rady Miejskiej w Mroczy z dnia 22 listopada 2019 roku w sprawie określenia szczegółowych warunków przyznawania i odpłatności za usługi opiekuńcze i specjalistyczne usługi opiekuńcze, z wyłączeniem specjalistycznych usług opiekuńczych dla osób z zaburzeniami psychicznymi oraz zasady częściowego lub całkowitego zwolnienia z odpłatności oraz trybu ich pobierania w załączniku do uchwały wprowadza się następujące zmiany:</w:t>
      </w:r>
    </w:p>
    <w:p w14:paraId="1AF3F51A" w14:textId="77777777" w:rsidR="00CE69A2" w:rsidRPr="008B1009" w:rsidRDefault="00CE69A2" w:rsidP="00CE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09">
        <w:rPr>
          <w:rFonts w:ascii="Times New Roman" w:hAnsi="Times New Roman" w:cs="Times New Roman"/>
          <w:sz w:val="24"/>
          <w:szCs w:val="24"/>
        </w:rPr>
        <w:t>§ 4. otrzymuje brzmienie:</w:t>
      </w:r>
    </w:p>
    <w:p w14:paraId="2C36ED10" w14:textId="574834FA" w:rsidR="00954DC4" w:rsidRPr="008B1009" w:rsidRDefault="00CE69A2" w:rsidP="00CE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09">
        <w:rPr>
          <w:rFonts w:ascii="Times New Roman" w:hAnsi="Times New Roman" w:cs="Times New Roman"/>
          <w:sz w:val="24"/>
          <w:szCs w:val="24"/>
        </w:rPr>
        <w:t xml:space="preserve">„1.Ustala się koszt jednej godziny (60 minut) usług opiekuńczych świadczonych przez Miejsko-Gminny Ośrodek Pomocy Społecznej w Mroczy w wysokości 1,7% najniższej emerytury </w:t>
      </w:r>
      <w:r w:rsidR="00954DC4" w:rsidRPr="008B1009">
        <w:rPr>
          <w:rFonts w:ascii="Times New Roman" w:hAnsi="Times New Roman" w:cs="Times New Roman"/>
          <w:sz w:val="24"/>
          <w:szCs w:val="24"/>
        </w:rPr>
        <w:t>ogłaszanej w Monitorze Polskim w formie komunikatu Prezesa Zakładu Ubezpieczeń Społecznych.</w:t>
      </w:r>
    </w:p>
    <w:p w14:paraId="1AC60D81" w14:textId="756A4829" w:rsidR="00954DC4" w:rsidRPr="008B1009" w:rsidRDefault="00954DC4" w:rsidP="0095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09">
        <w:rPr>
          <w:rFonts w:ascii="Times New Roman" w:hAnsi="Times New Roman" w:cs="Times New Roman"/>
          <w:sz w:val="24"/>
          <w:szCs w:val="24"/>
        </w:rPr>
        <w:t>2. Ustala się koszt jednej godziny specjalistycznych usług opiekuńczych świadczonych przez Miejsko-Gminny Ośrodek Pomocy Społecznej w Mroczy w wysokości 6% najniższej emerytury ogłaszanej w Monitorze Polskim w formie komunikatu Prezesa Zakładu Ubezpieczeń Społecznych.”</w:t>
      </w:r>
    </w:p>
    <w:p w14:paraId="7236E649" w14:textId="3B00DE1D" w:rsidR="00CE69A2" w:rsidRPr="008B1009" w:rsidRDefault="00CE69A2" w:rsidP="00CE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84514" w14:textId="07A17E1A" w:rsidR="00CE69A2" w:rsidRPr="008B1009" w:rsidRDefault="00CE69A2" w:rsidP="00CE69A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009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954DC4" w:rsidRPr="008B10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4DC4" w:rsidRPr="008B1009">
        <w:rPr>
          <w:rFonts w:ascii="Times New Roman" w:hAnsi="Times New Roman" w:cs="Times New Roman"/>
          <w:bCs/>
          <w:sz w:val="24"/>
          <w:szCs w:val="24"/>
        </w:rPr>
        <w:t>Pozostałe postanowienia uchwały pozostają bez zmian.</w:t>
      </w:r>
    </w:p>
    <w:p w14:paraId="72EED2A6" w14:textId="0D216143" w:rsidR="00CE69A2" w:rsidRPr="008B1009" w:rsidRDefault="00962D22" w:rsidP="00CE69A2">
      <w:pPr>
        <w:jc w:val="both"/>
        <w:rPr>
          <w:rFonts w:ascii="Times New Roman" w:hAnsi="Times New Roman" w:cs="Times New Roman"/>
          <w:sz w:val="24"/>
          <w:szCs w:val="24"/>
        </w:rPr>
      </w:pPr>
      <w:r w:rsidRPr="008B100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50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1009">
        <w:rPr>
          <w:rFonts w:ascii="Times New Roman" w:hAnsi="Times New Roman" w:cs="Times New Roman"/>
          <w:b/>
          <w:sz w:val="24"/>
          <w:szCs w:val="24"/>
        </w:rPr>
        <w:t>3</w:t>
      </w:r>
      <w:r w:rsidR="00CE69A2" w:rsidRPr="008B1009">
        <w:rPr>
          <w:rFonts w:ascii="Times New Roman" w:hAnsi="Times New Roman" w:cs="Times New Roman"/>
          <w:b/>
          <w:sz w:val="24"/>
          <w:szCs w:val="24"/>
        </w:rPr>
        <w:t>.</w:t>
      </w:r>
      <w:r w:rsidR="00CE69A2" w:rsidRPr="008B1009">
        <w:rPr>
          <w:rFonts w:ascii="Times New Roman" w:hAnsi="Times New Roman" w:cs="Times New Roman"/>
          <w:sz w:val="24"/>
          <w:szCs w:val="24"/>
        </w:rPr>
        <w:t xml:space="preserve"> Decyzje przyznające świadczenia na podstawie </w:t>
      </w:r>
      <w:r w:rsidR="00CE69A2" w:rsidRPr="008B1009">
        <w:rPr>
          <w:rFonts w:ascii="Times New Roman" w:hAnsi="Times New Roman" w:cs="Times New Roman"/>
          <w:bCs/>
          <w:sz w:val="24"/>
          <w:szCs w:val="24"/>
        </w:rPr>
        <w:t xml:space="preserve">Uchwały NR </w:t>
      </w:r>
      <w:r w:rsidR="009C6732" w:rsidRPr="008B1009">
        <w:rPr>
          <w:rFonts w:ascii="Times New Roman" w:hAnsi="Times New Roman" w:cs="Times New Roman"/>
          <w:bCs/>
          <w:sz w:val="24"/>
          <w:szCs w:val="24"/>
        </w:rPr>
        <w:t>X</w:t>
      </w:r>
      <w:r w:rsidR="00CE69A2" w:rsidRPr="008B1009">
        <w:rPr>
          <w:rFonts w:ascii="Times New Roman" w:hAnsi="Times New Roman" w:cs="Times New Roman"/>
          <w:bCs/>
          <w:sz w:val="24"/>
          <w:szCs w:val="24"/>
        </w:rPr>
        <w:t>III/</w:t>
      </w:r>
      <w:r w:rsidR="009C6732" w:rsidRPr="008B1009">
        <w:rPr>
          <w:rFonts w:ascii="Times New Roman" w:hAnsi="Times New Roman" w:cs="Times New Roman"/>
          <w:bCs/>
          <w:sz w:val="24"/>
          <w:szCs w:val="24"/>
        </w:rPr>
        <w:t>122</w:t>
      </w:r>
      <w:r w:rsidR="00CE69A2" w:rsidRPr="008B1009">
        <w:rPr>
          <w:rFonts w:ascii="Times New Roman" w:hAnsi="Times New Roman" w:cs="Times New Roman"/>
          <w:bCs/>
          <w:sz w:val="24"/>
          <w:szCs w:val="24"/>
        </w:rPr>
        <w:t xml:space="preserve">/2019 Rady Miejskiej w Mroczy z dnia </w:t>
      </w:r>
      <w:r w:rsidR="009C6732" w:rsidRPr="008B1009">
        <w:rPr>
          <w:rFonts w:ascii="Times New Roman" w:hAnsi="Times New Roman" w:cs="Times New Roman"/>
          <w:bCs/>
          <w:sz w:val="24"/>
          <w:szCs w:val="24"/>
        </w:rPr>
        <w:t>22</w:t>
      </w:r>
      <w:r w:rsidR="00CE69A2" w:rsidRPr="008B1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732" w:rsidRPr="008B1009">
        <w:rPr>
          <w:rFonts w:ascii="Times New Roman" w:hAnsi="Times New Roman" w:cs="Times New Roman"/>
          <w:bCs/>
          <w:sz w:val="24"/>
          <w:szCs w:val="24"/>
        </w:rPr>
        <w:t>listopada</w:t>
      </w:r>
      <w:r w:rsidR="00CE69A2" w:rsidRPr="008B1009">
        <w:rPr>
          <w:rFonts w:ascii="Times New Roman" w:hAnsi="Times New Roman" w:cs="Times New Roman"/>
          <w:bCs/>
          <w:sz w:val="24"/>
          <w:szCs w:val="24"/>
        </w:rPr>
        <w:t xml:space="preserve"> 2019 roku w sprawie ustalenia szczegółowych warunków przyznawania i odpłatności za usługi opiekuńcze i specjalistyczne usługi opiekuńcz</w:t>
      </w:r>
      <w:r w:rsidR="009C6732" w:rsidRPr="008B1009">
        <w:rPr>
          <w:rFonts w:ascii="Times New Roman" w:hAnsi="Times New Roman" w:cs="Times New Roman"/>
          <w:bCs/>
          <w:sz w:val="24"/>
          <w:szCs w:val="24"/>
        </w:rPr>
        <w:t>e, z wyłączeniem specjalistycznych usług opiekuńczych dla osób z zaburzeniami psychicznymi oraz zasady częściowego lub całkowitego zwolnienia z odpłatności oraz trybu ich pobierania</w:t>
      </w:r>
      <w:r w:rsidR="00CE69A2" w:rsidRPr="008B1009">
        <w:rPr>
          <w:rFonts w:ascii="Times New Roman" w:hAnsi="Times New Roman" w:cs="Times New Roman"/>
          <w:bCs/>
          <w:sz w:val="24"/>
          <w:szCs w:val="24"/>
        </w:rPr>
        <w:t>, realizuje się według dotychczasowych przepisów przez czas na jaki zostały wydane, nie dłużej niż do 3</w:t>
      </w:r>
      <w:r w:rsidR="00FE56B7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577CB9">
        <w:rPr>
          <w:rFonts w:ascii="Times New Roman" w:hAnsi="Times New Roman" w:cs="Times New Roman"/>
          <w:bCs/>
          <w:sz w:val="24"/>
          <w:szCs w:val="24"/>
        </w:rPr>
        <w:t>lipca</w:t>
      </w:r>
      <w:r w:rsidR="00CE69A2" w:rsidRPr="008B100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9C6732" w:rsidRPr="008B1009">
        <w:rPr>
          <w:rFonts w:ascii="Times New Roman" w:hAnsi="Times New Roman" w:cs="Times New Roman"/>
          <w:bCs/>
          <w:sz w:val="24"/>
          <w:szCs w:val="24"/>
        </w:rPr>
        <w:t>20</w:t>
      </w:r>
      <w:r w:rsidR="00CE69A2" w:rsidRPr="008B1009">
        <w:rPr>
          <w:rFonts w:ascii="Times New Roman" w:hAnsi="Times New Roman" w:cs="Times New Roman"/>
          <w:bCs/>
          <w:sz w:val="24"/>
          <w:szCs w:val="24"/>
        </w:rPr>
        <w:t xml:space="preserve"> roku.</w:t>
      </w:r>
    </w:p>
    <w:p w14:paraId="4F1427F5" w14:textId="18375C50" w:rsidR="00CE69A2" w:rsidRPr="008B1009" w:rsidRDefault="00CE69A2" w:rsidP="00CE69A2">
      <w:pPr>
        <w:jc w:val="both"/>
        <w:rPr>
          <w:rFonts w:ascii="Times New Roman" w:hAnsi="Times New Roman" w:cs="Times New Roman"/>
          <w:sz w:val="24"/>
          <w:szCs w:val="24"/>
        </w:rPr>
      </w:pPr>
      <w:r w:rsidRPr="008B100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62D22" w:rsidRPr="008B100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B10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B1009">
        <w:rPr>
          <w:rFonts w:ascii="Times New Roman" w:hAnsi="Times New Roman" w:cs="Times New Roman"/>
          <w:sz w:val="24"/>
          <w:szCs w:val="24"/>
        </w:rPr>
        <w:t>Wykonanie uchwały powierza się Burmistrzowi Miasta i Gminy Mrocza oraz Dyrektorowi Miejsko-Gminnego Ośrodka Pomocy Społecznej w Mroczy.</w:t>
      </w:r>
    </w:p>
    <w:p w14:paraId="534DD35F" w14:textId="2955445A" w:rsidR="00CE69A2" w:rsidRPr="008B1009" w:rsidRDefault="00CE69A2" w:rsidP="00CE69A2">
      <w:pPr>
        <w:jc w:val="both"/>
        <w:rPr>
          <w:rFonts w:ascii="Times New Roman" w:hAnsi="Times New Roman" w:cs="Times New Roman"/>
          <w:sz w:val="24"/>
          <w:szCs w:val="24"/>
        </w:rPr>
      </w:pPr>
      <w:r w:rsidRPr="008B100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62D22" w:rsidRPr="008B100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B10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1009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Kujawsko-Pomorskiego. </w:t>
      </w:r>
    </w:p>
    <w:p w14:paraId="60F463C7" w14:textId="3CA5252E" w:rsidR="00CE69A2" w:rsidRPr="008B1009" w:rsidRDefault="00CE69A2" w:rsidP="008B1009">
      <w:pPr>
        <w:pStyle w:val="Nagwek1"/>
        <w:numPr>
          <w:ilvl w:val="0"/>
          <w:numId w:val="0"/>
        </w:numPr>
        <w:rPr>
          <w:sz w:val="22"/>
        </w:rPr>
      </w:pPr>
      <w:r w:rsidRPr="008B1009">
        <w:rPr>
          <w:u w:val="single"/>
        </w:rPr>
        <w:lastRenderedPageBreak/>
        <w:t>UZASADNIENIE</w:t>
      </w:r>
      <w:r w:rsidRPr="00962D22">
        <w:t xml:space="preserve"> do uchwały w sprawie określenia szczegółowych warunków przyznawania i odpłatności za usługi opiekuńcze i specjalistyczne usługi opiekuńcze</w:t>
      </w:r>
      <w:r w:rsidRPr="008B1009">
        <w:rPr>
          <w:b w:val="0"/>
          <w:bCs w:val="0"/>
        </w:rPr>
        <w:t xml:space="preserve">, </w:t>
      </w:r>
      <w:r w:rsidRPr="00962D22">
        <w:t>z wyłączeniem specjalistycznych usług opiekuńczych dla osób z zaburzeniami psychicznymi oraz zasady częściowego lub całkowitego zwolnienia z odpłatności oraz trybu ich pobierania</w:t>
      </w:r>
    </w:p>
    <w:p w14:paraId="1AA4BD0F" w14:textId="77777777" w:rsidR="00CE69A2" w:rsidRPr="00962D22" w:rsidRDefault="00CE69A2" w:rsidP="00962D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5B447" w14:textId="77777777" w:rsidR="00CE69A2" w:rsidRPr="00962D22" w:rsidRDefault="00CE69A2" w:rsidP="00962D22">
      <w:pPr>
        <w:jc w:val="both"/>
        <w:rPr>
          <w:rFonts w:ascii="Times New Roman" w:hAnsi="Times New Roman" w:cs="Times New Roman"/>
          <w:sz w:val="24"/>
          <w:szCs w:val="24"/>
        </w:rPr>
      </w:pPr>
      <w:r w:rsidRPr="00962D22">
        <w:rPr>
          <w:rFonts w:ascii="Times New Roman" w:hAnsi="Times New Roman" w:cs="Times New Roman"/>
          <w:sz w:val="24"/>
          <w:szCs w:val="24"/>
        </w:rPr>
        <w:t>Ustawa z dnia 12 marca 2004 roku o pomocy społecznej (tj. Dz.U. z 2019r. poz.1507 ze zm.), zobowiązuje na podstawie art. 50 ust. 6 Radę Miejską do określenia w drodze uchwały szczegółowych warunków przyznawania i odpłatności za usługi opiekuńcze i specjalistyczne usługi opiekuńcze, z wyłączeniem specjalistycznych usług opiekuńczych dla osób z zaburzeniami psychicznymi, a także szczegółowych warunków częściowego lub całkowitego zwolnienia z opłat oraz trybu ich pobierania.</w:t>
      </w:r>
    </w:p>
    <w:p w14:paraId="635D5292" w14:textId="77777777" w:rsidR="00962D22" w:rsidRDefault="00962D22" w:rsidP="00962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Dotychczasowa opłata przyjęta przez Radę Miejską w Mroczy w 2019 roku była na poziomie 17 złotych.</w:t>
      </w:r>
    </w:p>
    <w:p w14:paraId="7350023E" w14:textId="77777777" w:rsidR="00962D22" w:rsidRDefault="00CE69A2" w:rsidP="00962D22">
      <w:pPr>
        <w:jc w:val="both"/>
        <w:rPr>
          <w:rFonts w:ascii="Times New Roman" w:hAnsi="Times New Roman" w:cs="Times New Roman"/>
          <w:sz w:val="24"/>
          <w:szCs w:val="24"/>
        </w:rPr>
      </w:pPr>
      <w:r w:rsidRPr="00962D22">
        <w:rPr>
          <w:rFonts w:ascii="Times New Roman" w:hAnsi="Times New Roman" w:cs="Times New Roman"/>
          <w:sz w:val="24"/>
          <w:szCs w:val="24"/>
        </w:rPr>
        <w:t>W związku z</w:t>
      </w:r>
      <w:r w:rsidR="00962D22">
        <w:rPr>
          <w:rFonts w:ascii="Times New Roman" w:hAnsi="Times New Roman" w:cs="Times New Roman"/>
          <w:sz w:val="24"/>
          <w:szCs w:val="24"/>
        </w:rPr>
        <w:t>e</w:t>
      </w:r>
      <w:r w:rsidRPr="00962D22">
        <w:rPr>
          <w:rFonts w:ascii="Times New Roman" w:hAnsi="Times New Roman" w:cs="Times New Roman"/>
          <w:sz w:val="24"/>
          <w:szCs w:val="24"/>
        </w:rPr>
        <w:t xml:space="preserve"> </w:t>
      </w:r>
      <w:r w:rsidR="00962D22">
        <w:rPr>
          <w:rFonts w:ascii="Times New Roman" w:hAnsi="Times New Roman" w:cs="Times New Roman"/>
          <w:sz w:val="24"/>
          <w:szCs w:val="24"/>
        </w:rPr>
        <w:t>wzrostem najniższego wynagrodzenia, a tym samym wzrostem pochodnych od wynagrodzenia w okresie obowiązywania wcześniejszej uchwały zachodzi konieczność zmiany wysokości kosztu jednej godziny usług opiekuńczych i specjalistycznych usług opiekuńczych.</w:t>
      </w:r>
    </w:p>
    <w:p w14:paraId="3911DABD" w14:textId="1B70FBC6" w:rsidR="00CE69A2" w:rsidRDefault="00962D22" w:rsidP="00962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Zaproponowany poziom odpłatności za usługi nie ogranicza dostępności do usług, gdyż w uzasadnionych przypadkach zachodzi możliwość zwolnienia w części lub całości za usługę</w:t>
      </w:r>
      <w:r w:rsidR="00CE69A2" w:rsidRPr="00962D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7997E" w14:textId="74F0F52C" w:rsidR="00962D22" w:rsidRPr="00962D22" w:rsidRDefault="00962D22" w:rsidP="00962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Podjęcie, zatem przedmiotowej uchwały jest w pełni uzasadnione.</w:t>
      </w:r>
    </w:p>
    <w:p w14:paraId="7D01616B" w14:textId="77777777" w:rsidR="00CE69A2" w:rsidRPr="00B26B5D" w:rsidRDefault="00CE69A2" w:rsidP="00CE6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EAB19A" w14:textId="77777777" w:rsidR="00385596" w:rsidRDefault="00385596"/>
    <w:sectPr w:rsidR="0038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DFCD1" w14:textId="77777777" w:rsidR="00CE69A2" w:rsidRDefault="00CE69A2" w:rsidP="00CE69A2">
      <w:pPr>
        <w:spacing w:after="0" w:line="240" w:lineRule="auto"/>
      </w:pPr>
      <w:r>
        <w:separator/>
      </w:r>
    </w:p>
  </w:endnote>
  <w:endnote w:type="continuationSeparator" w:id="0">
    <w:p w14:paraId="74E40386" w14:textId="77777777" w:rsidR="00CE69A2" w:rsidRDefault="00CE69A2" w:rsidP="00CE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2EFB8" w14:textId="77777777" w:rsidR="00CE69A2" w:rsidRDefault="00CE69A2" w:rsidP="00CE69A2">
      <w:pPr>
        <w:spacing w:after="0" w:line="240" w:lineRule="auto"/>
      </w:pPr>
      <w:r>
        <w:separator/>
      </w:r>
    </w:p>
  </w:footnote>
  <w:footnote w:type="continuationSeparator" w:id="0">
    <w:p w14:paraId="06A4AB6C" w14:textId="77777777" w:rsidR="00CE69A2" w:rsidRDefault="00CE69A2" w:rsidP="00CE69A2">
      <w:pPr>
        <w:spacing w:after="0" w:line="240" w:lineRule="auto"/>
      </w:pPr>
      <w:r>
        <w:continuationSeparator/>
      </w:r>
    </w:p>
  </w:footnote>
  <w:footnote w:id="1">
    <w:p w14:paraId="27198F49" w14:textId="658C93ED" w:rsidR="009C6732" w:rsidRDefault="009C6732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</w:t>
      </w:r>
      <w:r w:rsidR="00962D22">
        <w:t>zostały ogłoszone w Dz.U. z 2019 roku poz. 1622, 1690, 1818, 2473.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63"/>
    <w:rsid w:val="001E4F24"/>
    <w:rsid w:val="00385596"/>
    <w:rsid w:val="00577CB9"/>
    <w:rsid w:val="007C472E"/>
    <w:rsid w:val="00850E39"/>
    <w:rsid w:val="008B1009"/>
    <w:rsid w:val="00954DC4"/>
    <w:rsid w:val="00962D22"/>
    <w:rsid w:val="009C6732"/>
    <w:rsid w:val="00AB0763"/>
    <w:rsid w:val="00CE69A2"/>
    <w:rsid w:val="00EA159A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D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9A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CE69A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69A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E69A2"/>
    <w:rPr>
      <w:rFonts w:ascii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69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9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9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9A2"/>
    <w:rPr>
      <w:vertAlign w:val="superscript"/>
    </w:rPr>
  </w:style>
  <w:style w:type="paragraph" w:customStyle="1" w:styleId="Default">
    <w:name w:val="Default"/>
    <w:rsid w:val="00CE69A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9A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CE69A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69A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E69A2"/>
    <w:rPr>
      <w:rFonts w:ascii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69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9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9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9A2"/>
    <w:rPr>
      <w:vertAlign w:val="superscript"/>
    </w:rPr>
  </w:style>
  <w:style w:type="paragraph" w:customStyle="1" w:styleId="Default">
    <w:name w:val="Default"/>
    <w:rsid w:val="00CE69A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E4596-7B9C-47FF-9CF9-531750A6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Agnieszkad</cp:lastModifiedBy>
  <cp:revision>8</cp:revision>
  <cp:lastPrinted>2020-06-02T08:39:00Z</cp:lastPrinted>
  <dcterms:created xsi:type="dcterms:W3CDTF">2020-05-15T11:58:00Z</dcterms:created>
  <dcterms:modified xsi:type="dcterms:W3CDTF">2020-06-15T08:47:00Z</dcterms:modified>
</cp:coreProperties>
</file>